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专利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复审无效案件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远程审理申请表</w:t>
      </w:r>
    </w:p>
    <w:p>
      <w:pPr>
        <w:ind w:left="-19" w:leftChars="-9" w:firstLine="16" w:firstLineChars="7"/>
        <w:rPr>
          <w:rFonts w:hint="default" w:ascii="Times New Roman" w:hAnsi="Times New Roman" w:eastAsia="仿宋_GB2312" w:cs="Times New Roman"/>
          <w:color w:val="auto"/>
          <w:sz w:val="24"/>
          <w:szCs w:val="22"/>
        </w:rPr>
      </w:pPr>
    </w:p>
    <w:p>
      <w:pPr>
        <w:ind w:left="-19" w:leftChars="-9" w:firstLine="16" w:firstLineChars="7"/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申请日期：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 xml:space="preserve">日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/>
        </w:rPr>
        <w:t xml:space="preserve">               </w:t>
      </w:r>
    </w:p>
    <w:tbl>
      <w:tblPr>
        <w:tblStyle w:val="6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148"/>
        <w:gridCol w:w="1383"/>
        <w:gridCol w:w="148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申请人（名称或姓名）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  <w:t>统一社会信用代码/身份证号码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涉案专利申请号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涉案专利名称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涉案专利权人所在地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联系地址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联系人或代理人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邮  件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手  机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相关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统一社会信用代码证书/身份证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sym w:font="Wingdings 2" w:char="00A3"/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委托书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13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复审无效请求受理通知书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sym w:font="Wingdings 2" w:char="00A3"/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其他证明材料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申请人（单位或个人）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初步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受理意见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符合远程审理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受理要求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不符合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远程审理服务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受理要求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湖北省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知识产权保护中心</w:t>
            </w:r>
          </w:p>
        </w:tc>
        <w:tc>
          <w:tcPr>
            <w:tcW w:w="5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（签章）</w:t>
            </w:r>
          </w:p>
          <w:p>
            <w:pPr>
              <w:tabs>
                <w:tab w:val="left" w:pos="366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注意事项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</w:rPr>
        <w:t>保护中心收到案件当事人有关远程审理的申请后，根据审理庭运行情况、工作安排等初步确定</w:t>
      </w: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是否受理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</w:rPr>
        <w:t>，并将初步结果通知案件当事人。初步确定受理申请的，当事人</w:t>
      </w: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</w:rPr>
        <w:t>通过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1"/>
          <w:sz w:val="21"/>
          <w:szCs w:val="21"/>
        </w:rPr>
        <w:t>专利业务办理系统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</w:rPr>
        <w:t>向复审无效部提交申请进行远程审理的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1"/>
          <w:sz w:val="21"/>
          <w:szCs w:val="21"/>
        </w:rPr>
        <w:t>意见陈述书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A1BA2"/>
    <w:rsid w:val="0BFF2DEF"/>
    <w:rsid w:val="1BFAF1F4"/>
    <w:rsid w:val="1D6F4283"/>
    <w:rsid w:val="222A1BA2"/>
    <w:rsid w:val="27AD03A5"/>
    <w:rsid w:val="3CFF2665"/>
    <w:rsid w:val="3E7B6A7F"/>
    <w:rsid w:val="3FDFA166"/>
    <w:rsid w:val="472A4612"/>
    <w:rsid w:val="4ACA1250"/>
    <w:rsid w:val="540F6A31"/>
    <w:rsid w:val="55D511BC"/>
    <w:rsid w:val="55E656E0"/>
    <w:rsid w:val="5F774A05"/>
    <w:rsid w:val="5FBFC259"/>
    <w:rsid w:val="5FCF9AA5"/>
    <w:rsid w:val="65BF7924"/>
    <w:rsid w:val="66FB418B"/>
    <w:rsid w:val="68A84A66"/>
    <w:rsid w:val="6EBEEFC2"/>
    <w:rsid w:val="6EEFCF5B"/>
    <w:rsid w:val="6FF7A831"/>
    <w:rsid w:val="72FF408B"/>
    <w:rsid w:val="73F89F48"/>
    <w:rsid w:val="746DB512"/>
    <w:rsid w:val="75F6A8A3"/>
    <w:rsid w:val="7656AA97"/>
    <w:rsid w:val="774CDC37"/>
    <w:rsid w:val="78ABB069"/>
    <w:rsid w:val="7BBF33A7"/>
    <w:rsid w:val="7BEBEC7F"/>
    <w:rsid w:val="7CEEA17C"/>
    <w:rsid w:val="7DFDEBD0"/>
    <w:rsid w:val="7EFF4212"/>
    <w:rsid w:val="7FD14ACB"/>
    <w:rsid w:val="87FFA0A9"/>
    <w:rsid w:val="8EF745F5"/>
    <w:rsid w:val="939B93B8"/>
    <w:rsid w:val="9F9FB6E8"/>
    <w:rsid w:val="AFB3C3B8"/>
    <w:rsid w:val="BFEEE206"/>
    <w:rsid w:val="C9CFE568"/>
    <w:rsid w:val="DAF9DDB4"/>
    <w:rsid w:val="DB77AD84"/>
    <w:rsid w:val="DCEF4FA3"/>
    <w:rsid w:val="DEFDA728"/>
    <w:rsid w:val="DF5DE4F1"/>
    <w:rsid w:val="E9E87C66"/>
    <w:rsid w:val="E9EF7F1A"/>
    <w:rsid w:val="EEFD7791"/>
    <w:rsid w:val="EF4F2989"/>
    <w:rsid w:val="EF87B867"/>
    <w:rsid w:val="F05F0944"/>
    <w:rsid w:val="F17D8FF9"/>
    <w:rsid w:val="F7BFC2E1"/>
    <w:rsid w:val="F7D73F3A"/>
    <w:rsid w:val="F7FDF928"/>
    <w:rsid w:val="FDD618BB"/>
    <w:rsid w:val="FF2FC7C7"/>
    <w:rsid w:val="FF9FDFCF"/>
    <w:rsid w:val="FFAEAAD9"/>
    <w:rsid w:val="FFBEFF3F"/>
    <w:rsid w:val="FFD63922"/>
    <w:rsid w:val="FFD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spacing w:after="0" w:line="560" w:lineRule="exact"/>
      <w:ind w:left="0" w:leftChars="0"/>
    </w:pPr>
    <w:rPr>
      <w:rFonts w:ascii="仿宋" w:hAnsi="仿宋"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1629</Words>
  <Characters>1671</Characters>
  <Lines>0</Lines>
  <Paragraphs>0</Paragraphs>
  <TotalTime>14</TotalTime>
  <ScaleCrop>false</ScaleCrop>
  <LinksUpToDate>false</LinksUpToDate>
  <CharactersWithSpaces>2003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2026-05-22T00:29:00Z</dcterms:created>
  <dc:creator>协同保护部</dc:creator>
  <cp:lastModifiedBy>hbscjj</cp:lastModifiedBy>
  <dcterms:modified xsi:type="dcterms:W3CDTF">2026-05-27T14:02:59Z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7FE04960F49747C283FFB54E5CF60388_13</vt:lpwstr>
  </property>
  <property fmtid="{D5CDD505-2E9C-101B-9397-08002B2CF9AE}" pid="4" name="KSOTemplateDocerSaveRecord">
    <vt:lpwstr>eyJoZGlkIjoiMDljYzUzMWQ4OWI0YzBkYjYzMDRhZTY5ZjZkYmFmYTgiLCJ1c2VySWQiOiIxODE4MzcxMjMzIn0=</vt:lpwstr>
  </property>
</Properties>
</file>